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0" w:rsidRPr="007166F5" w:rsidRDefault="00F12450" w:rsidP="00F12450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F12450" w:rsidRPr="007166F5" w:rsidRDefault="00F12450" w:rsidP="00F12450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F12450" w:rsidRDefault="00F12450" w:rsidP="00F124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F12450" w:rsidRDefault="00F12450" w:rsidP="00F124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</w:t>
      </w:r>
      <w:r>
        <w:rPr>
          <w:rFonts w:ascii="Arial Narrow" w:eastAsia="Cambria" w:hAnsi="Arial Narrow" w:cs="Cambria"/>
          <w:b/>
          <w:sz w:val="24"/>
          <w:szCs w:val="24"/>
        </w:rPr>
        <w:t>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 SANTO YAKOBUS</w:t>
      </w:r>
    </w:p>
    <w:p w:rsidR="00F12450" w:rsidRDefault="00F12450" w:rsidP="00F124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DEDE SUPRIADI</w:t>
      </w:r>
    </w:p>
    <w:p w:rsidR="00F12450" w:rsidRDefault="00F12450" w:rsidP="00F124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025693">
        <w:rPr>
          <w:rFonts w:ascii="Arial Narrow" w:eastAsia="Cambria" w:hAnsi="Arial Narrow" w:cs="Cambria"/>
          <w:b/>
          <w:sz w:val="24"/>
          <w:szCs w:val="24"/>
        </w:rPr>
        <w:t>FISIKA</w:t>
      </w:r>
    </w:p>
    <w:p w:rsidR="00F12450" w:rsidRDefault="00F12450" w:rsidP="00F124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025693">
        <w:rPr>
          <w:rFonts w:ascii="Arial Narrow" w:eastAsia="Cambria" w:hAnsi="Arial Narrow" w:cs="Cambria"/>
          <w:b/>
          <w:sz w:val="24"/>
          <w:szCs w:val="24"/>
        </w:rPr>
        <w:t xml:space="preserve">X </w:t>
      </w:r>
      <w:proofErr w:type="gramStart"/>
      <w:r w:rsidR="00025693">
        <w:rPr>
          <w:rFonts w:ascii="Arial Narrow" w:eastAsia="Cambria" w:hAnsi="Arial Narrow" w:cs="Cambria"/>
          <w:b/>
          <w:sz w:val="24"/>
          <w:szCs w:val="24"/>
        </w:rPr>
        <w:t>( SEPULUH</w:t>
      </w:r>
      <w:proofErr w:type="gramEnd"/>
      <w:r w:rsidR="00025693">
        <w:rPr>
          <w:rFonts w:ascii="Arial Narrow" w:eastAsia="Cambria" w:hAnsi="Arial Narrow" w:cs="Cambria"/>
          <w:b/>
          <w:sz w:val="24"/>
          <w:szCs w:val="24"/>
        </w:rPr>
        <w:t xml:space="preserve"> )</w:t>
      </w:r>
    </w:p>
    <w:p w:rsidR="00F12450" w:rsidRDefault="00F12450" w:rsidP="00F12450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F12450" w:rsidRPr="00B03D32" w:rsidTr="00044C22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F12450" w:rsidRPr="00B03D32" w:rsidRDefault="00F12450" w:rsidP="00044C2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3.5./KD 4.5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F12450" w:rsidRPr="00B03D32" w:rsidRDefault="00F12450" w:rsidP="00044C2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F12450" w:rsidRPr="00B03D32" w:rsidTr="00044C22">
        <w:trPr>
          <w:trHeight w:val="246"/>
        </w:trPr>
        <w:tc>
          <w:tcPr>
            <w:tcW w:w="3791" w:type="dxa"/>
            <w:vMerge/>
          </w:tcPr>
          <w:p w:rsidR="00F12450" w:rsidRPr="00B03D32" w:rsidRDefault="00F12450" w:rsidP="00044C2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F12450" w:rsidRPr="00B03D32" w:rsidRDefault="00F12450" w:rsidP="00044C2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F12450" w:rsidRPr="00B03D32" w:rsidRDefault="00F12450" w:rsidP="00044C2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F12450" w:rsidRPr="00B03D32" w:rsidRDefault="00F12450" w:rsidP="00044C2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F12450" w:rsidRPr="00B03D32" w:rsidTr="00044C22">
        <w:trPr>
          <w:trHeight w:val="246"/>
        </w:trPr>
        <w:tc>
          <w:tcPr>
            <w:tcW w:w="3791" w:type="dxa"/>
          </w:tcPr>
          <w:p w:rsidR="00F12450" w:rsidRDefault="00F12450" w:rsidP="00044C2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F12450" w:rsidRDefault="00F12450" w:rsidP="00044C2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F12450" w:rsidRDefault="00F12450" w:rsidP="00044C2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F12450" w:rsidRDefault="00F12450" w:rsidP="00044C2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F12450" w:rsidRPr="00B03D32" w:rsidTr="00044C22">
        <w:tc>
          <w:tcPr>
            <w:tcW w:w="3791" w:type="dxa"/>
          </w:tcPr>
          <w:p w:rsidR="00025693" w:rsidRDefault="00025693" w:rsidP="00025693">
            <w:pPr>
              <w:pStyle w:val="ListParagraph"/>
              <w:spacing w:after="0" w:line="240" w:lineRule="auto"/>
              <w:ind w:left="366" w:hanging="474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9086C">
              <w:rPr>
                <w:rFonts w:ascii="Arial Narrow" w:hAnsi="Arial Narrow"/>
                <w:lang w:val="id-ID"/>
              </w:rPr>
              <w:t>Men</w:t>
            </w:r>
            <w:r>
              <w:rPr>
                <w:rFonts w:ascii="Arial Narrow" w:hAnsi="Arial Narrow"/>
                <w:lang w:val="id-ID"/>
              </w:rPr>
              <w:t>ganalisis gerak parabola dengan</w:t>
            </w:r>
          </w:p>
          <w:p w:rsidR="00025693" w:rsidRDefault="00025693" w:rsidP="00025693">
            <w:pPr>
              <w:pStyle w:val="ListParagraph"/>
              <w:spacing w:after="0" w:line="240" w:lineRule="auto"/>
              <w:ind w:left="366" w:hanging="474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9086C">
              <w:rPr>
                <w:rFonts w:ascii="Arial Narrow" w:hAnsi="Arial Narrow"/>
                <w:lang w:val="id-ID"/>
              </w:rPr>
              <w:t xml:space="preserve">menggunakan vektor, berikut makna fisisnya </w:t>
            </w:r>
          </w:p>
          <w:p w:rsidR="00025693" w:rsidRDefault="00025693" w:rsidP="00025693">
            <w:pPr>
              <w:pStyle w:val="ListParagraph"/>
              <w:spacing w:after="0" w:line="240" w:lineRule="auto"/>
              <w:ind w:left="366" w:hanging="474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9086C">
              <w:rPr>
                <w:rFonts w:ascii="Arial Narrow" w:hAnsi="Arial Narrow"/>
                <w:lang w:val="id-ID"/>
              </w:rPr>
              <w:t>dan penerapannya dalam kehidupan sehari-</w:t>
            </w:r>
          </w:p>
          <w:p w:rsidR="00025693" w:rsidRPr="00F9086C" w:rsidRDefault="00025693" w:rsidP="00025693">
            <w:pPr>
              <w:pStyle w:val="ListParagraph"/>
              <w:spacing w:after="0" w:line="240" w:lineRule="auto"/>
              <w:ind w:left="366" w:hanging="474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9086C">
              <w:rPr>
                <w:rFonts w:ascii="Arial Narrow" w:hAnsi="Arial Narrow"/>
                <w:lang w:val="id-ID"/>
              </w:rPr>
              <w:t xml:space="preserve">hari </w:t>
            </w:r>
          </w:p>
          <w:p w:rsidR="00F12450" w:rsidRPr="00B03D32" w:rsidRDefault="00F12450" w:rsidP="00044C22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</w:p>
        </w:tc>
        <w:tc>
          <w:tcPr>
            <w:tcW w:w="4172" w:type="dxa"/>
          </w:tcPr>
          <w:p w:rsidR="00F12450" w:rsidRPr="00B03D32" w:rsidRDefault="00A75618" w:rsidP="00044C22">
            <w:pPr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permainan</w:t>
            </w:r>
            <w:proofErr w:type="spellEnd"/>
            <w:r>
              <w:rPr>
                <w:rFonts w:ascii="Arial Narrow" w:hAnsi="Arial Narrow"/>
              </w:rPr>
              <w:t xml:space="preserve"> bola golf, </w:t>
            </w:r>
            <w:proofErr w:type="spellStart"/>
            <w:r>
              <w:rPr>
                <w:rFonts w:ascii="Arial Narrow" w:hAnsi="Arial Narrow"/>
              </w:rPr>
              <w:t>saat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pegolf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memukul</w:t>
            </w:r>
            <w:proofErr w:type="spellEnd"/>
            <w:r>
              <w:rPr>
                <w:rFonts w:ascii="Arial Narrow" w:hAnsi="Arial Narrow"/>
              </w:rPr>
              <w:t xml:space="preserve"> bola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memasukkan</w:t>
            </w:r>
            <w:proofErr w:type="spellEnd"/>
            <w:r>
              <w:rPr>
                <w:rFonts w:ascii="Arial Narrow" w:hAnsi="Arial Narrow"/>
              </w:rPr>
              <w:t xml:space="preserve"> bola </w:t>
            </w:r>
            <w:proofErr w:type="spellStart"/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lubang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kecepatan</w:t>
            </w:r>
            <w:proofErr w:type="spellEnd"/>
            <w:r>
              <w:rPr>
                <w:rFonts w:ascii="Arial Narrow" w:hAnsi="Arial Narrow"/>
              </w:rPr>
              <w:t xml:space="preserve"> bola </w:t>
            </w:r>
            <w:proofErr w:type="spellStart"/>
            <w:r>
              <w:rPr>
                <w:rFonts w:ascii="Arial Narrow" w:hAnsi="Arial Narrow"/>
              </w:rPr>
              <w:t>dipengaruhi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oleh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gaya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diberikan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waktu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sentuh</w:t>
            </w:r>
            <w:proofErr w:type="spellEnd"/>
            <w:r>
              <w:rPr>
                <w:rFonts w:ascii="Arial Narrow" w:hAnsi="Arial Narrow"/>
              </w:rPr>
              <w:t xml:space="preserve"> stick golf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bola. </w:t>
            </w:r>
            <w:proofErr w:type="spellStart"/>
            <w:r>
              <w:rPr>
                <w:rFonts w:ascii="Arial Narrow" w:hAnsi="Arial Narrow"/>
              </w:rPr>
              <w:t>Jika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jarak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lubang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tempat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memukul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sudut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pukulan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ditentukan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bagaimanakan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pengaruh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gaya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terhadap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pukulan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dilakukan</w:t>
            </w:r>
            <w:proofErr w:type="spellEnd"/>
          </w:p>
        </w:tc>
        <w:tc>
          <w:tcPr>
            <w:tcW w:w="2693" w:type="dxa"/>
          </w:tcPr>
          <w:p w:rsidR="00F12450" w:rsidRPr="00B03D32" w:rsidRDefault="00A75618" w:rsidP="00044C22">
            <w:pPr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Permainan</w:t>
            </w:r>
            <w:proofErr w:type="spellEnd"/>
            <w:r>
              <w:rPr>
                <w:rFonts w:ascii="Arial Narrow" w:hAnsi="Arial Narrow"/>
              </w:rPr>
              <w:t xml:space="preserve"> golf di </w:t>
            </w:r>
            <w:proofErr w:type="spellStart"/>
            <w:r>
              <w:rPr>
                <w:rFonts w:ascii="Arial Narrow" w:hAnsi="Arial Narrow"/>
              </w:rPr>
              <w:t>senayan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3295" w:type="dxa"/>
          </w:tcPr>
          <w:p w:rsidR="00F12450" w:rsidRPr="00B03D32" w:rsidRDefault="00A75618" w:rsidP="00044C22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F12450" w:rsidRPr="00B03D32" w:rsidTr="00044C22">
        <w:tc>
          <w:tcPr>
            <w:tcW w:w="3791" w:type="dxa"/>
          </w:tcPr>
          <w:p w:rsidR="00025693" w:rsidRDefault="00025693" w:rsidP="00025693">
            <w:pPr>
              <w:pStyle w:val="ListParagraph"/>
              <w:spacing w:after="0" w:line="240" w:lineRule="auto"/>
              <w:ind w:left="366" w:hanging="474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9086C">
              <w:rPr>
                <w:rFonts w:ascii="Arial Narrow" w:hAnsi="Arial Narrow"/>
                <w:lang w:val="id-ID"/>
              </w:rPr>
              <w:t xml:space="preserve">Mempresentasikan data hasil percobaan </w:t>
            </w:r>
          </w:p>
          <w:p w:rsidR="00025693" w:rsidRPr="00F9086C" w:rsidRDefault="00025693" w:rsidP="00025693">
            <w:pPr>
              <w:pStyle w:val="ListParagraph"/>
              <w:spacing w:after="0" w:line="240" w:lineRule="auto"/>
              <w:ind w:left="366" w:hanging="474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9086C">
              <w:rPr>
                <w:rFonts w:ascii="Arial Narrow" w:hAnsi="Arial Narrow"/>
                <w:lang w:val="id-ID"/>
              </w:rPr>
              <w:t>gerak parabola dan makna fisisnya</w:t>
            </w:r>
          </w:p>
          <w:p w:rsidR="00F12450" w:rsidRPr="00B03D32" w:rsidRDefault="00F12450" w:rsidP="00044C22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72" w:type="dxa"/>
          </w:tcPr>
          <w:p w:rsidR="00F12450" w:rsidRPr="00B03D32" w:rsidRDefault="00A75618" w:rsidP="00044C22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Apakah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terjadi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jika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percobaan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parabola </w:t>
            </w:r>
            <w:proofErr w:type="spellStart"/>
            <w:r>
              <w:rPr>
                <w:rFonts w:ascii="Arial Narrow" w:hAnsi="Arial Narrow"/>
              </w:rPr>
              <w:t>digunakan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peluru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bahan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berbeda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jenis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massanya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693" w:type="dxa"/>
          </w:tcPr>
          <w:p w:rsidR="00F12450" w:rsidRPr="00B03D32" w:rsidRDefault="00A75618" w:rsidP="00044C22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95" w:type="dxa"/>
          </w:tcPr>
          <w:p w:rsidR="00F12450" w:rsidRPr="00B03D32" w:rsidRDefault="00A75618" w:rsidP="00044C22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F12450" w:rsidRPr="00611AB4" w:rsidRDefault="00A75618" w:rsidP="00F12450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 xml:space="preserve">16 </w:t>
      </w:r>
      <w:r w:rsidR="00F12450"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proofErr w:type="gramEnd"/>
      <w:r w:rsidR="00F12450"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F12450" w:rsidRPr="00611AB4" w:rsidRDefault="00F12450" w:rsidP="00F1245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F12450" w:rsidRPr="00611AB4" w:rsidRDefault="00F12450" w:rsidP="00F1245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F12450" w:rsidRPr="00611AB4" w:rsidRDefault="00F12450" w:rsidP="00F12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12450" w:rsidRPr="00611AB4" w:rsidRDefault="00F12450" w:rsidP="00F12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12450" w:rsidRPr="00611AB4" w:rsidRDefault="00A75618" w:rsidP="00F1245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Dra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. B.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Ridwanita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H.,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M.Pd</w:t>
      </w:r>
      <w:proofErr w:type="spellEnd"/>
      <w:r w:rsidR="00F124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F124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F124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F124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F1245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F12450"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Dede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Supriadi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</w:p>
    <w:p w:rsidR="006908B7" w:rsidRPr="00A75618" w:rsidRDefault="00F12450" w:rsidP="00A7561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bookmarkStart w:id="0" w:name="_GoBack"/>
      <w:bookmarkEnd w:id="0"/>
    </w:p>
    <w:sectPr w:rsidR="006908B7" w:rsidRPr="00A75618" w:rsidSect="00A75618">
      <w:pgSz w:w="16839" w:h="11907" w:orient="landscape" w:code="9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51"/>
    <w:rsid w:val="00025693"/>
    <w:rsid w:val="00153C51"/>
    <w:rsid w:val="006908B7"/>
    <w:rsid w:val="00A75618"/>
    <w:rsid w:val="00B55ABA"/>
    <w:rsid w:val="00F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2F762-27A3-490F-AF40-B1BB1C01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F1245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F1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2017-05-16T06:21:00Z</dcterms:created>
  <dcterms:modified xsi:type="dcterms:W3CDTF">2017-05-16T07:03:00Z</dcterms:modified>
</cp:coreProperties>
</file>